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C4" w:rsidRPr="00212E26" w:rsidRDefault="00212E2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12E26">
        <w:rPr>
          <w:rFonts w:ascii="Times New Roman" w:hAnsi="Times New Roman" w:cs="Times New Roman"/>
          <w:sz w:val="32"/>
          <w:szCs w:val="32"/>
        </w:rPr>
        <w:t>Welcome to Armatus and the Episcopal Church of NH’s Online Safe Church Training:</w:t>
      </w:r>
    </w:p>
    <w:p w:rsidR="00212E26" w:rsidRPr="00212E26" w:rsidRDefault="00212E26">
      <w:pPr>
        <w:rPr>
          <w:sz w:val="28"/>
          <w:szCs w:val="28"/>
          <w:u w:val="single"/>
        </w:rPr>
      </w:pPr>
      <w:r w:rsidRPr="00212E26">
        <w:rPr>
          <w:sz w:val="28"/>
          <w:szCs w:val="28"/>
          <w:u w:val="single"/>
        </w:rPr>
        <w:t>Please keep these tips in mind:</w:t>
      </w:r>
    </w:p>
    <w:p w:rsidR="00212E26" w:rsidRDefault="00212E26">
      <w:r>
        <w:t>.</w:t>
      </w:r>
      <w:r>
        <w:tab/>
        <w:t>PREPARE:  Create an environment without interruptions.  You’ll want to set aside 30 – 45 minutes for each course so you don’t have to hurry.</w:t>
      </w:r>
    </w:p>
    <w:p w:rsidR="00212E26" w:rsidRDefault="00212E26">
      <w:r>
        <w:t xml:space="preserve">.  </w:t>
      </w:r>
      <w:r>
        <w:tab/>
        <w:t xml:space="preserve">FOLLOW THE ORANGE ARROWS:  When it’s time to </w:t>
      </w:r>
      <w:r w:rsidR="00B45E02">
        <w:t xml:space="preserve">move to the next page, an </w:t>
      </w:r>
      <w:proofErr w:type="gramStart"/>
      <w:r w:rsidR="00B45E02">
        <w:t xml:space="preserve">orange </w:t>
      </w:r>
      <w:r>
        <w:t xml:space="preserve"> arrow</w:t>
      </w:r>
      <w:proofErr w:type="gramEnd"/>
      <w:r>
        <w:t xml:space="preserve"> will appear.  Click the orange arrow to move forward.  DO NOT use your internet </w:t>
      </w:r>
      <w:proofErr w:type="gramStart"/>
      <w:r>
        <w:t>browser’s</w:t>
      </w:r>
      <w:proofErr w:type="gramEnd"/>
      <w:r>
        <w:t xml:space="preserve"> forward and back or refresh buttons or you will find yourself at the beginning of the course.</w:t>
      </w:r>
    </w:p>
    <w:p w:rsidR="00212E26" w:rsidRDefault="00212E26"/>
    <w:p w:rsidR="00212E26" w:rsidRDefault="00212E26">
      <w:r>
        <w:t>.  LOGON AND BEGIN – The complete the courses, follow the instructions below:</w:t>
      </w:r>
    </w:p>
    <w:p w:rsidR="00212E26" w:rsidRPr="00592198" w:rsidRDefault="00212E26" w:rsidP="00212E26">
      <w:pPr>
        <w:pStyle w:val="ListParagraph"/>
        <w:numPr>
          <w:ilvl w:val="0"/>
          <w:numId w:val="1"/>
        </w:numPr>
      </w:pPr>
      <w:r>
        <w:t xml:space="preserve"> Log on to a high-speed Internet connection and go </w:t>
      </w:r>
      <w:r w:rsidR="00585096">
        <w:rPr>
          <w:b/>
          <w:bCs/>
        </w:rPr>
        <w:t xml:space="preserve">  </w:t>
      </w:r>
      <w:hyperlink r:id="rId8" w:history="1">
        <w:r w:rsidR="00585096">
          <w:rPr>
            <w:rStyle w:val="Hyperlink"/>
            <w:b/>
            <w:bCs/>
          </w:rPr>
          <w:t>www.safeguardingonline.org</w:t>
        </w:r>
      </w:hyperlink>
    </w:p>
    <w:p w:rsidR="00592198" w:rsidRPr="00592198" w:rsidRDefault="004553A6" w:rsidP="00212E26">
      <w:pPr>
        <w:pStyle w:val="ListParagraph"/>
        <w:numPr>
          <w:ilvl w:val="0"/>
          <w:numId w:val="1"/>
        </w:numPr>
      </w:pPr>
      <w:hyperlink r:id="rId9" w:tgtFrame="new" w:history="1">
        <w:r w:rsidR="00592198" w:rsidRPr="00592198">
          <w:rPr>
            <w:rFonts w:ascii="Verdana" w:hAnsi="Verdana"/>
            <w:color w:val="660000"/>
            <w:sz w:val="21"/>
            <w:szCs w:val="21"/>
            <w:u w:val="single"/>
            <w:shd w:val="clear" w:color="auto" w:fill="ACC7E4"/>
          </w:rPr>
          <w:t>Click here to login and begin </w:t>
        </w:r>
        <w:r w:rsidR="00592198" w:rsidRPr="00592198">
          <w:rPr>
            <w:rFonts w:ascii="Verdana" w:hAnsi="Verdana"/>
            <w:i/>
            <w:iCs/>
            <w:color w:val="660000"/>
            <w:sz w:val="21"/>
            <w:szCs w:val="21"/>
            <w:u w:val="single"/>
            <w:shd w:val="clear" w:color="auto" w:fill="ACC7E4"/>
          </w:rPr>
          <w:t>Safeguarding Online</w:t>
        </w:r>
        <w:r w:rsidR="00592198" w:rsidRPr="00592198">
          <w:rPr>
            <w:rFonts w:ascii="Verdana" w:hAnsi="Verdana"/>
            <w:color w:val="660000"/>
            <w:sz w:val="21"/>
            <w:szCs w:val="21"/>
            <w:u w:val="single"/>
            <w:shd w:val="clear" w:color="auto" w:fill="ACC7E4"/>
          </w:rPr>
          <w:t>.</w:t>
        </w:r>
      </w:hyperlink>
      <w:r w:rsidR="00592198">
        <w:tab/>
      </w:r>
    </w:p>
    <w:p w:rsidR="00212E26" w:rsidRDefault="00212E26" w:rsidP="00212E26">
      <w:pPr>
        <w:pStyle w:val="ListParagraph"/>
        <w:numPr>
          <w:ilvl w:val="0"/>
          <w:numId w:val="1"/>
        </w:numPr>
      </w:pPr>
      <w:r>
        <w:t>Enter User Login Name, ex. Leaton</w:t>
      </w:r>
      <w:r w:rsidR="00DA2569">
        <w:t xml:space="preserve">  Your user name is:  __________________________</w:t>
      </w:r>
    </w:p>
    <w:p w:rsidR="00212E26" w:rsidRDefault="00212E26" w:rsidP="00212E26">
      <w:pPr>
        <w:pStyle w:val="ListParagraph"/>
        <w:numPr>
          <w:ilvl w:val="0"/>
          <w:numId w:val="1"/>
        </w:numPr>
      </w:pPr>
      <w:r>
        <w:t>Enter Password.  Hit submit</w:t>
      </w:r>
      <w:r w:rsidR="00DA2569">
        <w:t xml:space="preserve">   Your password name is  :_______________</w:t>
      </w:r>
      <w:r w:rsidR="00592198">
        <w:tab/>
      </w:r>
      <w:r w:rsidR="00DA2569">
        <w:t>____________</w:t>
      </w:r>
    </w:p>
    <w:p w:rsidR="00212E26" w:rsidRDefault="00212E26" w:rsidP="00212E26">
      <w:pPr>
        <w:pStyle w:val="ListParagraph"/>
        <w:numPr>
          <w:ilvl w:val="0"/>
          <w:numId w:val="1"/>
        </w:numPr>
      </w:pPr>
      <w:r>
        <w:t>Click on module you would like to complete.</w:t>
      </w:r>
    </w:p>
    <w:p w:rsidR="00212E26" w:rsidRDefault="00212E26" w:rsidP="00212E26">
      <w:r>
        <w:t>When you have completed the module, print out your certificate.  The</w:t>
      </w:r>
      <w:r w:rsidR="00253C3B">
        <w:t xml:space="preserve"> 6 modules required</w:t>
      </w:r>
      <w:r>
        <w:t xml:space="preserve"> are as follow:</w:t>
      </w:r>
    </w:p>
    <w:p w:rsidR="00212E26" w:rsidRPr="002C642C" w:rsidRDefault="00212E26" w:rsidP="00212E2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2C642C">
        <w:rPr>
          <w:rFonts w:ascii="Book Antiqua" w:hAnsi="Book Antiqua"/>
          <w:sz w:val="24"/>
          <w:szCs w:val="24"/>
        </w:rPr>
        <w:t>I am Sam</w:t>
      </w:r>
    </w:p>
    <w:p w:rsidR="00212E26" w:rsidRPr="002C642C" w:rsidRDefault="00212E26" w:rsidP="00212E2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2C642C">
        <w:rPr>
          <w:rFonts w:ascii="Book Antiqua" w:hAnsi="Book Antiqua"/>
          <w:sz w:val="24"/>
          <w:szCs w:val="24"/>
        </w:rPr>
        <w:t xml:space="preserve">It happened to me </w:t>
      </w:r>
    </w:p>
    <w:p w:rsidR="00212E26" w:rsidRPr="002C642C" w:rsidRDefault="00212E26" w:rsidP="00212E2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2C642C">
        <w:rPr>
          <w:rFonts w:ascii="Book Antiqua" w:hAnsi="Book Antiqua"/>
          <w:sz w:val="24"/>
          <w:szCs w:val="24"/>
        </w:rPr>
        <w:t>Keeping your church safe</w:t>
      </w:r>
    </w:p>
    <w:p w:rsidR="00212E26" w:rsidRPr="002C642C" w:rsidRDefault="00212E26" w:rsidP="00212E2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2C642C">
        <w:rPr>
          <w:rFonts w:ascii="Book Antiqua" w:hAnsi="Book Antiqua"/>
          <w:sz w:val="24"/>
          <w:szCs w:val="24"/>
        </w:rPr>
        <w:t>Safeguarding God’s People: Preventing Sexual Exploitation in Communities of Faith – for Congregations</w:t>
      </w:r>
    </w:p>
    <w:p w:rsidR="00212E26" w:rsidRPr="002C642C" w:rsidRDefault="00212E26" w:rsidP="00212E2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2C642C">
        <w:rPr>
          <w:rFonts w:ascii="Book Antiqua" w:hAnsi="Book Antiqua"/>
          <w:sz w:val="24"/>
          <w:szCs w:val="24"/>
        </w:rPr>
        <w:t xml:space="preserve">Your Policies </w:t>
      </w:r>
    </w:p>
    <w:p w:rsidR="00212E26" w:rsidRDefault="00212E26" w:rsidP="00212E2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2C642C">
        <w:rPr>
          <w:rFonts w:ascii="Book Antiqua" w:hAnsi="Book Antiqua"/>
          <w:sz w:val="24"/>
          <w:szCs w:val="24"/>
        </w:rPr>
        <w:t>Duty to Report – Mandated Reporter</w:t>
      </w:r>
    </w:p>
    <w:p w:rsidR="00212E26" w:rsidRPr="00212E26" w:rsidRDefault="00212E26" w:rsidP="00212E2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If you have any questions, please contact Lynn Eaton at 603-224-1914 or the Armatus Customer Service Dept. at 800-743-6354.</w:t>
      </w:r>
    </w:p>
    <w:p w:rsidR="00212E26" w:rsidRDefault="00212E26" w:rsidP="00212E26"/>
    <w:sectPr w:rsidR="00212E2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A6" w:rsidRDefault="004553A6" w:rsidP="002E5A20">
      <w:pPr>
        <w:spacing w:after="0" w:line="240" w:lineRule="auto"/>
      </w:pPr>
      <w:r>
        <w:separator/>
      </w:r>
    </w:p>
  </w:endnote>
  <w:endnote w:type="continuationSeparator" w:id="0">
    <w:p w:rsidR="004553A6" w:rsidRDefault="004553A6" w:rsidP="002E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20" w:rsidRDefault="002E5A20">
    <w:pPr>
      <w:pStyle w:val="Footer"/>
    </w:pPr>
    <w:r>
      <w:t>7/2015</w:t>
    </w:r>
  </w:p>
  <w:p w:rsidR="002E5A20" w:rsidRDefault="002E5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A6" w:rsidRDefault="004553A6" w:rsidP="002E5A20">
      <w:pPr>
        <w:spacing w:after="0" w:line="240" w:lineRule="auto"/>
      </w:pPr>
      <w:r>
        <w:separator/>
      </w:r>
    </w:p>
  </w:footnote>
  <w:footnote w:type="continuationSeparator" w:id="0">
    <w:p w:rsidR="004553A6" w:rsidRDefault="004553A6" w:rsidP="002E5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3E09"/>
    <w:multiLevelType w:val="hybridMultilevel"/>
    <w:tmpl w:val="30DA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26DBF"/>
    <w:multiLevelType w:val="hybridMultilevel"/>
    <w:tmpl w:val="7ADE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26"/>
    <w:rsid w:val="00212E26"/>
    <w:rsid w:val="00253C3B"/>
    <w:rsid w:val="002E5A20"/>
    <w:rsid w:val="003C1EA0"/>
    <w:rsid w:val="004553A6"/>
    <w:rsid w:val="00585096"/>
    <w:rsid w:val="00592198"/>
    <w:rsid w:val="0076235A"/>
    <w:rsid w:val="00B45E02"/>
    <w:rsid w:val="00DA2569"/>
    <w:rsid w:val="00DA25C4"/>
    <w:rsid w:val="00E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E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19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A20"/>
  </w:style>
  <w:style w:type="paragraph" w:styleId="Footer">
    <w:name w:val="footer"/>
    <w:basedOn w:val="Normal"/>
    <w:link w:val="FooterChar"/>
    <w:uiPriority w:val="99"/>
    <w:unhideWhenUsed/>
    <w:rsid w:val="002E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A20"/>
  </w:style>
  <w:style w:type="paragraph" w:styleId="BalloonText">
    <w:name w:val="Balloon Text"/>
    <w:basedOn w:val="Normal"/>
    <w:link w:val="BalloonTextChar"/>
    <w:uiPriority w:val="99"/>
    <w:semiHidden/>
    <w:unhideWhenUsed/>
    <w:rsid w:val="002E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E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19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A20"/>
  </w:style>
  <w:style w:type="paragraph" w:styleId="Footer">
    <w:name w:val="footer"/>
    <w:basedOn w:val="Normal"/>
    <w:link w:val="FooterChar"/>
    <w:uiPriority w:val="99"/>
    <w:unhideWhenUsed/>
    <w:rsid w:val="002E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A20"/>
  </w:style>
  <w:style w:type="paragraph" w:styleId="BalloonText">
    <w:name w:val="Balloon Text"/>
    <w:basedOn w:val="Normal"/>
    <w:link w:val="BalloonTextChar"/>
    <w:uiPriority w:val="99"/>
    <w:semiHidden/>
    <w:unhideWhenUsed/>
    <w:rsid w:val="002E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guardingonlin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rmatus2.praesidiuminc.com/armatusUs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OfficeAdmin</dc:creator>
  <cp:lastModifiedBy>OfficeAdmin</cp:lastModifiedBy>
  <cp:revision>3</cp:revision>
  <dcterms:created xsi:type="dcterms:W3CDTF">2015-07-03T15:05:00Z</dcterms:created>
  <dcterms:modified xsi:type="dcterms:W3CDTF">2015-07-13T19:12:00Z</dcterms:modified>
</cp:coreProperties>
</file>